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0D" w:rsidRPr="00DE320D" w:rsidRDefault="00DE320D" w:rsidP="00DE320D">
      <w:pPr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fr-FR"/>
        </w:rPr>
        <w:t>Présentation de l'épreuve écrite</w:t>
      </w:r>
    </w:p>
    <w:p w:rsidR="00DE320D" w:rsidRPr="00DE320D" w:rsidRDefault="00DE320D" w:rsidP="00DE320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> </w:t>
      </w:r>
    </w:p>
    <w:p w:rsidR="00DE320D" w:rsidRPr="00DE320D" w:rsidRDefault="00DE320D" w:rsidP="00DE320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 xml:space="preserve">L'épreuve écrite d'histoire-géographie porte sur le programme de la classe de terminale des séries ES et L. Les </w:t>
      </w:r>
      <w:r w:rsidRPr="00DE320D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eastAsia="fr-FR"/>
        </w:rPr>
        <w:t xml:space="preserve">modalités de l'épreuve sont communes à ces deux séries. </w:t>
      </w:r>
    </w:p>
    <w:p w:rsidR="00DE320D" w:rsidRPr="00DE320D" w:rsidRDefault="00DE320D" w:rsidP="00DE320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 xml:space="preserve">D'une durée identique de </w:t>
      </w:r>
      <w:r w:rsidRPr="00DE320D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eastAsia="fr-FR"/>
        </w:rPr>
        <w:t>4 heures</w:t>
      </w: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 xml:space="preserve">, seuls les coefficients varient : </w:t>
      </w:r>
    </w:p>
    <w:p w:rsidR="00DE320D" w:rsidRPr="00DE320D" w:rsidRDefault="00DE320D" w:rsidP="00DE32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>Coefficient 5 pour la série ES</w:t>
      </w:r>
    </w:p>
    <w:p w:rsidR="00DE320D" w:rsidRPr="00DE320D" w:rsidRDefault="00DE320D" w:rsidP="00DE32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>Coefficient 4 pour la série L</w:t>
      </w:r>
    </w:p>
    <w:p w:rsidR="00DE320D" w:rsidRPr="00DE320D" w:rsidRDefault="00DE320D" w:rsidP="00DE320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> </w:t>
      </w:r>
    </w:p>
    <w:p w:rsidR="00DE320D" w:rsidRDefault="00DE320D" w:rsidP="00DE320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>L'épreuve est composée de deux parties.</w:t>
      </w:r>
    </w:p>
    <w:p w:rsidR="00DE320D" w:rsidRDefault="00DE320D" w:rsidP="00DE320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 xml:space="preserve">Dans la première partie, le candidat rédige </w:t>
      </w:r>
      <w:r w:rsidRPr="00DE320D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eastAsia="fr-FR"/>
        </w:rPr>
        <w:t>une composition</w:t>
      </w: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 xml:space="preserve"> en réponse à un sujet d'histoire ou de géographie.</w:t>
      </w:r>
    </w:p>
    <w:p w:rsidR="00DE320D" w:rsidRPr="00DE320D" w:rsidRDefault="00DE320D" w:rsidP="00DE320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>La deuxième partie se compose d'un exercice portant sur la discipline qui ne fait pas l'objet de la composition :</w:t>
      </w:r>
    </w:p>
    <w:p w:rsidR="00DE320D" w:rsidRPr="00DE320D" w:rsidRDefault="00DE320D" w:rsidP="00DE32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 xml:space="preserve">en histoire : </w:t>
      </w:r>
      <w:r w:rsidRPr="00DE320D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eastAsia="fr-FR"/>
        </w:rPr>
        <w:t>une étude critique d'un ou de deux document(s)</w:t>
      </w: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 xml:space="preserve"> ;</w:t>
      </w:r>
    </w:p>
    <w:p w:rsidR="00DE320D" w:rsidRDefault="00DE320D" w:rsidP="00DE32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 xml:space="preserve">en géographie : </w:t>
      </w:r>
      <w:r w:rsidRPr="00DE320D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eastAsia="fr-FR"/>
        </w:rPr>
        <w:t>soit une étude critique d'un ou de deux document(s), soit une production graphique</w:t>
      </w: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 xml:space="preserve"> </w:t>
      </w:r>
    </w:p>
    <w:p w:rsidR="00DE320D" w:rsidRPr="00DE320D" w:rsidRDefault="00DE320D" w:rsidP="00DE320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> </w:t>
      </w:r>
    </w:p>
    <w:p w:rsidR="00DE320D" w:rsidRPr="00DE320D" w:rsidRDefault="00DE320D" w:rsidP="00DE320D">
      <w:pPr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fr-FR"/>
        </w:rPr>
        <w:t>Présentation de l'épreuve orale de contrôle</w:t>
      </w:r>
    </w:p>
    <w:p w:rsidR="00DE320D" w:rsidRPr="00DE320D" w:rsidRDefault="00DE320D" w:rsidP="00DE320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> </w:t>
      </w:r>
    </w:p>
    <w:p w:rsidR="00DE320D" w:rsidRPr="00DE320D" w:rsidRDefault="00DE320D" w:rsidP="00DE320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 xml:space="preserve">Le texte fixe également les modalités de l'épreuve orale de rattrapage du baccalauréat général, séries ES-L. </w:t>
      </w:r>
    </w:p>
    <w:p w:rsidR="00DE320D" w:rsidRPr="00DE320D" w:rsidRDefault="00DE320D" w:rsidP="00DE320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> </w:t>
      </w:r>
    </w:p>
    <w:p w:rsidR="00DE320D" w:rsidRPr="00DE320D" w:rsidRDefault="00DE320D" w:rsidP="00DE320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>Elle porte à la fois sur le programme d'histoire et sur celui de géographie de la classe de terminale. Le candidat</w:t>
      </w:r>
      <w:r w:rsidRPr="00DE320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fr-FR"/>
        </w:rPr>
        <w:t xml:space="preserve"> </w:t>
      </w:r>
      <w:r w:rsidRPr="00DE320D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eastAsia="fr-FR"/>
        </w:rPr>
        <w:t>tire au sort un sujet</w:t>
      </w: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 xml:space="preserve">. Chaque </w:t>
      </w:r>
      <w:r w:rsidRPr="00DE320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fr-FR"/>
        </w:rPr>
        <w:t>s</w:t>
      </w:r>
      <w:r w:rsidRPr="00DE320D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eastAsia="fr-FR"/>
        </w:rPr>
        <w:t xml:space="preserve">ujet comporte une question d'histoire et une question de géographie. </w:t>
      </w:r>
    </w:p>
    <w:p w:rsidR="00DE320D" w:rsidRPr="00DE320D" w:rsidRDefault="00DE320D" w:rsidP="00DE320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 xml:space="preserve">Les questions du sujet portent sur des thèmes majeurs ou ensembles géographiques du programme. </w:t>
      </w:r>
      <w:r w:rsidRPr="00DE320D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eastAsia="fr-FR"/>
        </w:rPr>
        <w:t>L'une des questions (histoire ou géographie) est accompagnée d'un document</w:t>
      </w:r>
      <w:r w:rsidRPr="00DE320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fr-FR"/>
        </w:rPr>
        <w:t>.</w:t>
      </w:r>
    </w:p>
    <w:p w:rsidR="00DE320D" w:rsidRPr="00DE320D" w:rsidRDefault="00DE320D" w:rsidP="00DE320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fr-FR"/>
        </w:rPr>
      </w:pP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br/>
        <w:t>L'</w:t>
      </w:r>
      <w:r w:rsidRPr="00DE320D"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eastAsia="fr-FR"/>
        </w:rPr>
        <w:t>évaluation</w:t>
      </w:r>
      <w:r w:rsidRPr="00DE320D">
        <w:rPr>
          <w:rFonts w:ascii="Times New Roman" w:eastAsia="Times New Roman" w:hAnsi="Times New Roman"/>
          <w:color w:val="auto"/>
          <w:sz w:val="28"/>
          <w:szCs w:val="28"/>
          <w:lang w:eastAsia="fr-FR"/>
        </w:rPr>
        <w:t xml:space="preserve"> des réponses de chaque candidat est globale et doit utiliser tout l'éventail des notes de 0 à 20. L'examinateur évalue la maîtrise des connaissances, la clarté de l'exposition et la capacité à tirer parti d'un document. Le questionnement qui suit l'exposé peut déborder le cadre strict des sujets proposés et porter sur la compréhension d'ensemble des questions étudiées.</w:t>
      </w:r>
    </w:p>
    <w:p w:rsidR="001E32FD" w:rsidRDefault="001E32FD"/>
    <w:sectPr w:rsidR="001E32FD" w:rsidSect="001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174"/>
    <w:multiLevelType w:val="multilevel"/>
    <w:tmpl w:val="3410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F2227"/>
    <w:multiLevelType w:val="multilevel"/>
    <w:tmpl w:val="C28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E320D"/>
    <w:rsid w:val="001E32FD"/>
    <w:rsid w:val="00435E1E"/>
    <w:rsid w:val="00B61F8F"/>
    <w:rsid w:val="00DE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color w:val="000000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8F"/>
  </w:style>
  <w:style w:type="paragraph" w:styleId="Titre6">
    <w:name w:val="heading 6"/>
    <w:basedOn w:val="Normal"/>
    <w:link w:val="Titre6Car"/>
    <w:uiPriority w:val="9"/>
    <w:qFormat/>
    <w:rsid w:val="00DE320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color w:val="auto"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DE320D"/>
    <w:rPr>
      <w:rFonts w:ascii="Times New Roman" w:eastAsia="Times New Roman" w:hAnsi="Times New Roman"/>
      <w:b/>
      <w:bCs/>
      <w:color w:val="auto"/>
      <w:sz w:val="15"/>
      <w:szCs w:val="15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E320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E32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32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fr-FR"/>
    </w:rPr>
  </w:style>
  <w:style w:type="paragraph" w:customStyle="1" w:styleId="align-justifie">
    <w:name w:val="align-justifie"/>
    <w:basedOn w:val="Normal"/>
    <w:rsid w:val="00DE32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fr-FR"/>
    </w:rPr>
  </w:style>
  <w:style w:type="character" w:styleId="Accentuation">
    <w:name w:val="Emphasis"/>
    <w:basedOn w:val="Policepardfaut"/>
    <w:uiPriority w:val="20"/>
    <w:qFormat/>
    <w:rsid w:val="00DE32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CORZON</dc:creator>
  <cp:lastModifiedBy>CORZON</cp:lastModifiedBy>
  <cp:revision>1</cp:revision>
  <dcterms:created xsi:type="dcterms:W3CDTF">2014-08-19T13:17:00Z</dcterms:created>
  <dcterms:modified xsi:type="dcterms:W3CDTF">2014-08-19T13:20:00Z</dcterms:modified>
</cp:coreProperties>
</file>